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d635d43b74d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SMITH SADDLE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SMITH SADDLE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62d1a5933c4999"/>
      <w:footerReference xmlns:r="http://schemas.openxmlformats.org/officeDocument/2006/relationships" w:type="default" r:id="R40ab9540d13f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SMITH SADDLE COMPANY AS   ·   Org.nr 919 096 608   ·   Bråsteinveien 52   ·   4336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SMITH SADDLE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2d1a5933c4999" /><Relationship Type="http://schemas.openxmlformats.org/officeDocument/2006/relationships/footer" Target="/word/footer1.xml" Id="R40ab9540d13f4649" /></Relationships>
</file>