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a42313d2d64f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KLP AKSJEGLOBAL SMALL CAP INDEKS</w:t>
      </w:r>
    </w:p>
    <w:sectPr>
      <w:headerReference xmlns:r="http://schemas.openxmlformats.org/officeDocument/2006/relationships" w:type="default" r:id="R6d5dbde1798a4cc6"/>
      <w:footerReference xmlns:r="http://schemas.openxmlformats.org/officeDocument/2006/relationships" w:type="default" r:id="Re58b3ea7420043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AKSJEGLOBAL SMALL CAP INDEKS   ·   Org.nr 919 174 501   ·   Dronning Eufemias gate 10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AKSJEGLOBAL SMALL CAP INDEKS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dbde1798a4cc6" /><Relationship Type="http://schemas.openxmlformats.org/officeDocument/2006/relationships/footer" Target="/word/footer1.xml" Id="Re58b3ea74200436a" /></Relationships>
</file>