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bc35c637f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 OCEANWOOD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 OCEANWOOD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f61a8734a4577"/>
      <w:footerReference xmlns:r="http://schemas.openxmlformats.org/officeDocument/2006/relationships" w:type="default" r:id="Re6daaf4ef36a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OCEANWOOD AS   ·   Org.nr 919 203 439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OCEANWOOD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f61a8734a4577" /><Relationship Type="http://schemas.openxmlformats.org/officeDocument/2006/relationships/footer" Target="/word/footer1.xml" Id="Re6daaf4ef36a4d46" /></Relationships>
</file>