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468cebd3a43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MPI HAGEPARTNER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MPI HAGEPARTNER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0c1619fa040ad"/>
      <w:footerReference xmlns:r="http://schemas.openxmlformats.org/officeDocument/2006/relationships" w:type="default" r:id="Ra522bc57357c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MPI HAGEPARTNER AS   ·   Org.nr 919 203 471   ·   Edvard Griegs veg 37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MPI HAGEPARTNER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0c1619fa040ad" /><Relationship Type="http://schemas.openxmlformats.org/officeDocument/2006/relationships/footer" Target="/word/footer1.xml" Id="Ra522bc57357c4a5c" /></Relationships>
</file>