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b12cf14ba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FORVALTNING AS</w:t>
      </w:r>
    </w:p>
    <w:sectPr>
      <w:headerReference xmlns:r="http://schemas.openxmlformats.org/officeDocument/2006/relationships" w:type="default" r:id="R966feb00c6cc418e"/>
      <w:footerReference xmlns:r="http://schemas.openxmlformats.org/officeDocument/2006/relationships" w:type="default" r:id="R4d4cbeff3e84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FORVALTNING AS   ·   Org.nr 919 206 977   ·   Granneslia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eb00c6cc418e" /><Relationship Type="http://schemas.openxmlformats.org/officeDocument/2006/relationships/footer" Target="/word/footer1.xml" Id="R4d4cbeff3e8445fe" /></Relationships>
</file>