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d8d2c5133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CAPEESH AS, org.nr 919 214 937,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CAPEESH AS</w:t>
      </w:r>
    </w:p>
    <w:sectPr>
      <w:headerReference xmlns:r="http://schemas.openxmlformats.org/officeDocument/2006/relationships" w:type="default" r:id="R0ede9238f3e941a1"/>
      <w:footerReference xmlns:r="http://schemas.openxmlformats.org/officeDocument/2006/relationships" w:type="default" r:id="R607dce4903da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CAPEESH AS   ·   Org.nr 919 214 937   ·   DIGS,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CAPEESH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e9238f3e941a1" /><Relationship Type="http://schemas.openxmlformats.org/officeDocument/2006/relationships/footer" Target="/word/footer1.xml" Id="R607dce4903da4488" /></Relationships>
</file>