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b8827cf09d46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GROUP AS</w:t>
      </w:r>
    </w:p>
    <w:sectPr>
      <w:headerReference xmlns:r="http://schemas.openxmlformats.org/officeDocument/2006/relationships" w:type="default" r:id="R47caf9b5451243ab"/>
      <w:footerReference xmlns:r="http://schemas.openxmlformats.org/officeDocument/2006/relationships" w:type="default" r:id="R48871e79ef13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GROUP AS   ·   Org.nr 919 227 605   ·   Wessels gate 4   ·   0165 OSLO   ·   info@regnskapgroup.no   ·   www.regnskapgroup.no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caf9b5451243ab" /><Relationship Type="http://schemas.openxmlformats.org/officeDocument/2006/relationships/footer" Target="/word/footer1.xml" Id="R48871e79ef134fe2" /></Relationships>
</file>