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72d4af44547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ARTEL AS</w:t>
      </w:r>
    </w:p>
    <w:sectPr>
      <w:headerReference xmlns:r="http://schemas.openxmlformats.org/officeDocument/2006/relationships" w:type="default" r:id="R3622dd0ebffb466d"/>
      <w:footerReference xmlns:r="http://schemas.openxmlformats.org/officeDocument/2006/relationships" w:type="default" r:id="R5909e1ae2bdf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ARTEL AS   ·   Org.nr 919 268 867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22dd0ebffb466d" /><Relationship Type="http://schemas.openxmlformats.org/officeDocument/2006/relationships/footer" Target="/word/footer1.xml" Id="R5909e1ae2bdf4835" /></Relationships>
</file>