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5e060bd8f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PKW AS.</w:t>
      </w:r>
    </w:p>
    <w:sectPr>
      <w:headerReference xmlns:r="http://schemas.openxmlformats.org/officeDocument/2006/relationships" w:type="default" r:id="R467c042950c04c6b"/>
      <w:footerReference xmlns:r="http://schemas.openxmlformats.org/officeDocument/2006/relationships" w:type="default" r:id="Re691ea734fe9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c042950c04c6b" /><Relationship Type="http://schemas.openxmlformats.org/officeDocument/2006/relationships/footer" Target="/word/footer1.xml" Id="Re691ea734fe943a2" /></Relationships>
</file>