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a4a8f067c46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af411b90a444f4"/>
      <w:footerReference xmlns:r="http://schemas.openxmlformats.org/officeDocument/2006/relationships" w:type="default" r:id="R8aa58aee357c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 REGNSKAP AS   ·   Org.nr 919 312 653   ·   C/O Stine Kaldhol, Holsekervegen 74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f411b90a444f4" /><Relationship Type="http://schemas.openxmlformats.org/officeDocument/2006/relationships/footer" Target="/word/footer1.xml" Id="R8aa58aee357c4a9c" /></Relationships>
</file>