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3db045e73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TATA AS</w:t>
      </w:r>
    </w:p>
    <w:sectPr>
      <w:headerReference xmlns:r="http://schemas.openxmlformats.org/officeDocument/2006/relationships" w:type="default" r:id="Rcb406e53563149a6"/>
      <w:footerReference xmlns:r="http://schemas.openxmlformats.org/officeDocument/2006/relationships" w:type="default" r:id="Ra9ead5eb41d2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TATA AS   ·   Org.nr 919 323 426   ·   Øvre Prinsdals vei 27A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06e53563149a6" /><Relationship Type="http://schemas.openxmlformats.org/officeDocument/2006/relationships/footer" Target="/word/footer1.xml" Id="Ra9ead5eb41d24804" /></Relationships>
</file>