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a07b996ec40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BITASTAD AS</w:t>
      </w:r>
    </w:p>
    <w:sectPr>
      <w:headerReference xmlns:r="http://schemas.openxmlformats.org/officeDocument/2006/relationships" w:type="default" r:id="R3a8c004351184b63"/>
      <w:footerReference xmlns:r="http://schemas.openxmlformats.org/officeDocument/2006/relationships" w:type="default" r:id="R90936f5d2725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BITASTAD AS   ·   Org.nr 919 357 436   ·   Olav Tryggvasons gate 40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c004351184b63" /><Relationship Type="http://schemas.openxmlformats.org/officeDocument/2006/relationships/footer" Target="/word/footer1.xml" Id="R90936f5d27254915" /></Relationships>
</file>