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d7c0b8da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BITASTAD AS</w:t>
      </w:r>
    </w:p>
    <w:sectPr>
      <w:headerReference xmlns:r="http://schemas.openxmlformats.org/officeDocument/2006/relationships" w:type="default" r:id="R289a3f4c95824ba8"/>
      <w:footerReference xmlns:r="http://schemas.openxmlformats.org/officeDocument/2006/relationships" w:type="default" r:id="Rd1184746cb6a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AS   ·   Org.nr 919 357 436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a3f4c95824ba8" /><Relationship Type="http://schemas.openxmlformats.org/officeDocument/2006/relationships/footer" Target="/word/footer1.xml" Id="Rd1184746cb6a41e8" /></Relationships>
</file>