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bfe89e5d9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PAULSBYEN HOLDING AS</w:t>
      </w:r>
    </w:p>
    <w:sectPr>
      <w:headerReference xmlns:r="http://schemas.openxmlformats.org/officeDocument/2006/relationships" w:type="default" r:id="Rc967e4b131c34859"/>
      <w:footerReference xmlns:r="http://schemas.openxmlformats.org/officeDocument/2006/relationships" w:type="default" r:id="Rbbbcf7276120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PAULSBYEN HOLDING AS   ·   Org.nr 919 367 296   ·   Liavegen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PAULSBYEN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7e4b131c34859" /><Relationship Type="http://schemas.openxmlformats.org/officeDocument/2006/relationships/footer" Target="/word/footer1.xml" Id="Rbbbcf72761204d31" /></Relationships>
</file>