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b97420964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 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HANDEL AS</w:t>
      </w:r>
    </w:p>
    <w:sectPr>
      <w:headerReference xmlns:r="http://schemas.openxmlformats.org/officeDocument/2006/relationships" w:type="default" r:id="Rcbe8f0ff81f44614"/>
      <w:footerReference xmlns:r="http://schemas.openxmlformats.org/officeDocument/2006/relationships" w:type="default" r:id="Rb7114608878d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HANDEL AS   ·   Org.nr 919 377 607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8f0ff81f44614" /><Relationship Type="http://schemas.openxmlformats.org/officeDocument/2006/relationships/footer" Target="/word/footer1.xml" Id="Rb7114608878d41c3" /></Relationships>
</file>