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e3f3010c214b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 HANDEL AS</w:t>
      </w:r>
    </w:p>
    <w:sectPr>
      <w:headerReference xmlns:r="http://schemas.openxmlformats.org/officeDocument/2006/relationships" w:type="default" r:id="Rbd71ea43e1654420"/>
      <w:footerReference xmlns:r="http://schemas.openxmlformats.org/officeDocument/2006/relationships" w:type="default" r:id="R177c299d255246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HANDEL AS   ·   Org.nr 919 377 607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71ea43e1654420" /><Relationship Type="http://schemas.openxmlformats.org/officeDocument/2006/relationships/footer" Target="/word/footer1.xml" Id="R177c299d25524651" /></Relationships>
</file>