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8b9309a97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LISTIG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0d82d66789c4297"/>
      <w:footerReference xmlns:r="http://schemas.openxmlformats.org/officeDocument/2006/relationships" w:type="default" r:id="R784958911e3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82d66789c4297" /><Relationship Type="http://schemas.openxmlformats.org/officeDocument/2006/relationships/footer" Target="/word/footer1.xml" Id="R784958911e314e64" /></Relationships>
</file>