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03abb217d47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OSEMI AS</w:t>
      </w:r>
    </w:p>
    <w:sectPr>
      <w:headerReference xmlns:r="http://schemas.openxmlformats.org/officeDocument/2006/relationships" w:type="default" r:id="R99fc75d48b1e44d3"/>
      <w:footerReference xmlns:r="http://schemas.openxmlformats.org/officeDocument/2006/relationships" w:type="default" r:id="Rf052aa956fef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OSEMI AS   ·   Org.nr 919 439 912   ·   c/o Emilie Aabakken, Vardøgata 5B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fc75d48b1e44d3" /><Relationship Type="http://schemas.openxmlformats.org/officeDocument/2006/relationships/footer" Target="/word/footer1.xml" Id="Rf052aa956fef41c1" /></Relationships>
</file>