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0b48a8e44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CAPITALISM HOLDING AS</w:t>
      </w:r>
    </w:p>
    <w:sectPr>
      <w:headerReference xmlns:r="http://schemas.openxmlformats.org/officeDocument/2006/relationships" w:type="default" r:id="R23f88338bcd94046"/>
      <w:footerReference xmlns:r="http://schemas.openxmlformats.org/officeDocument/2006/relationships" w:type="default" r:id="R0b512ad83d24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CAPITALISM HOLDING AS   ·   Org.nr 919 461 349   ·   c/o Aleksander Vognild Burkow, Vøyensvingen 3C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CAPITALISM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88338bcd94046" /><Relationship Type="http://schemas.openxmlformats.org/officeDocument/2006/relationships/footer" Target="/word/footer1.xml" Id="R0b512ad83d244181" /></Relationships>
</file>