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c58de815d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MUR OG FLIS AS</w:t>
      </w:r>
    </w:p>
    <w:sectPr>
      <w:headerReference xmlns:r="http://schemas.openxmlformats.org/officeDocument/2006/relationships" w:type="default" r:id="Rf58cf8ac0e4b47eb"/>
      <w:footerReference xmlns:r="http://schemas.openxmlformats.org/officeDocument/2006/relationships" w:type="default" r:id="Rab477227fedf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MUR OG FLIS AS   ·   Org.nr 919 461 632   ·   Nesvegen 55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cf8ac0e4b47eb" /><Relationship Type="http://schemas.openxmlformats.org/officeDocument/2006/relationships/footer" Target="/word/footer1.xml" Id="Rab477227fedf4359" /></Relationships>
</file>