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0b255dcfc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TANTALUM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TANTALUM AS</w:t>
      </w:r>
    </w:p>
    <w:sectPr>
      <w:headerReference xmlns:r="http://schemas.openxmlformats.org/officeDocument/2006/relationships" w:type="default" r:id="Ra88df402bbeb4f30"/>
      <w:footerReference xmlns:r="http://schemas.openxmlformats.org/officeDocument/2006/relationships" w:type="default" r:id="R985cfcd0f5a7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df402bbeb4f30" /><Relationship Type="http://schemas.openxmlformats.org/officeDocument/2006/relationships/footer" Target="/word/footer1.xml" Id="R985cfcd0f5a74c62" /></Relationships>
</file>