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c47c0779a40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 AS</w:t>
      </w:r>
    </w:p>
    <w:sectPr>
      <w:headerReference xmlns:r="http://schemas.openxmlformats.org/officeDocument/2006/relationships" w:type="default" r:id="Ra07de52e6ee04fb7"/>
      <w:footerReference xmlns:r="http://schemas.openxmlformats.org/officeDocument/2006/relationships" w:type="default" r:id="R252442926fdb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 AS   ·   Org.nr 919 513 195   ·  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de52e6ee04fb7" /><Relationship Type="http://schemas.openxmlformats.org/officeDocument/2006/relationships/footer" Target="/word/footer1.xml" Id="R252442926fdb4de1" /></Relationships>
</file>