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938d2469f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RYSTE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RYSTE AS</w:t>
      </w:r>
    </w:p>
    <w:sectPr>
      <w:headerReference xmlns:r="http://schemas.openxmlformats.org/officeDocument/2006/relationships" w:type="default" r:id="Rdbb36a00ba954a49"/>
      <w:footerReference xmlns:r="http://schemas.openxmlformats.org/officeDocument/2006/relationships" w:type="default" r:id="R2a83a7ea92b9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RYSTE AS   ·   Org.nr 919 513 349   ·   Solveien 27B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36a00ba954a49" /><Relationship Type="http://schemas.openxmlformats.org/officeDocument/2006/relationships/footer" Target="/word/footer1.xml" Id="R2a83a7ea92b942fc" /></Relationships>
</file>