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bfa23b9737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ICONOMY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5244459b92b14255"/>
      <w:footerReference xmlns:r="http://schemas.openxmlformats.org/officeDocument/2006/relationships" w:type="default" r:id="Re566b2178860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4459b92b14255" /><Relationship Type="http://schemas.openxmlformats.org/officeDocument/2006/relationships/footer" Target="/word/footer1.xml" Id="Re566b21788604fae" /></Relationships>
</file>