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08d83331a45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HJELP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HJELP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6a882225c14598"/>
      <w:footerReference xmlns:r="http://schemas.openxmlformats.org/officeDocument/2006/relationships" w:type="default" r:id="Rac703628f5f1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 REGNSKAP AS   ·   Org.nr 919 563 656   ·   c/o Regus AS, Biskop Gunnerus' gate 14A   ·   0185 OSLO   ·   onoconsulting@outlook.com   ·   www.hjelpregnskap.no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a882225c14598" /><Relationship Type="http://schemas.openxmlformats.org/officeDocument/2006/relationships/footer" Target="/word/footer1.xml" Id="Rac703628f5f1487a" /></Relationships>
</file>