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ec5313bef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ODELSBYGG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ODELSBYGG AS</w:t>
      </w:r>
    </w:p>
    <w:sectPr>
      <w:headerReference xmlns:r="http://schemas.openxmlformats.org/officeDocument/2006/relationships" w:type="default" r:id="Rdbf414be59d04b5c"/>
      <w:footerReference xmlns:r="http://schemas.openxmlformats.org/officeDocument/2006/relationships" w:type="default" r:id="Rd5408d2dc8e8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ODELSBYGG AS   ·   Org.nr 919 577 487   ·   Veksthuset, v/ Endre Storhaug, Sentrumsvegen 24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ODELSBYGG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414be59d04b5c" /><Relationship Type="http://schemas.openxmlformats.org/officeDocument/2006/relationships/footer" Target="/word/footer1.xml" Id="Rd5408d2dc8e84f83" /></Relationships>
</file>