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0b97c059c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BEAUTY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BEAUTY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d0ca83f744897"/>
      <w:footerReference xmlns:r="http://schemas.openxmlformats.org/officeDocument/2006/relationships" w:type="default" r:id="Rb8fb6e619e9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BEAUTY AS   ·   Org.nr 919 580 631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d0ca83f744897" /><Relationship Type="http://schemas.openxmlformats.org/officeDocument/2006/relationships/footer" Target="/word/footer1.xml" Id="Rb8fb6e619e9747f6" /></Relationships>
</file>