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953a2ec45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SAMUELSEN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SAMUELSEN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c199863c14893"/>
      <w:footerReference xmlns:r="http://schemas.openxmlformats.org/officeDocument/2006/relationships" w:type="default" r:id="R821e7a638ad0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SAMUELSEN AS   ·   Org.nr 919 702 249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SAMUELSEN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c199863c14893" /><Relationship Type="http://schemas.openxmlformats.org/officeDocument/2006/relationships/footer" Target="/word/footer1.xml" Id="R821e7a638ad042f9" /></Relationships>
</file>