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b796db162349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Ræge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RØCI AS.</w:t>
      </w:r>
    </w:p>
    <w:sectPr>
      <w:headerReference xmlns:r="http://schemas.openxmlformats.org/officeDocument/2006/relationships" w:type="default" r:id="Rdbf8766dcc034e75"/>
      <w:footerReference xmlns:r="http://schemas.openxmlformats.org/officeDocument/2006/relationships" w:type="default" r:id="Rec699199de3346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RØCI AS   ·   Org.nr 919 749 105   ·   Vigdelsvegen 108   ·   4053 RÆGE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RØCI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f8766dcc034e75" /><Relationship Type="http://schemas.openxmlformats.org/officeDocument/2006/relationships/footer" Target="/word/footer1.xml" Id="Rec699199de334607" /></Relationships>
</file>