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66e1739fc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CENTAURI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Knapstad,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CENTAURI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2276caf2b4062"/>
      <w:footerReference xmlns:r="http://schemas.openxmlformats.org/officeDocument/2006/relationships" w:type="default" r:id="R97935bab342f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CENTAURI AS   ·   Org.nr 919 749 261   ·   Erleveien 5   ·   1823 KNAPSTAD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CENTAURI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2276caf2b4062" /><Relationship Type="http://schemas.openxmlformats.org/officeDocument/2006/relationships/footer" Target="/word/footer1.xml" Id="R97935bab342f4682" /></Relationships>
</file>