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d437ad4ca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S INVEST AS.</w:t>
      </w:r>
    </w:p>
    <w:sectPr>
      <w:headerReference xmlns:r="http://schemas.openxmlformats.org/officeDocument/2006/relationships" w:type="default" r:id="Rfba3db3dc8b34771"/>
      <w:footerReference xmlns:r="http://schemas.openxmlformats.org/officeDocument/2006/relationships" w:type="default" r:id="R6b617bc2930c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3db3dc8b34771" /><Relationship Type="http://schemas.openxmlformats.org/officeDocument/2006/relationships/footer" Target="/word/footer1.xml" Id="R6b617bc2930c420e" /></Relationships>
</file>