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3a95f97a24b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SCHEI EIGEDOMSUTVIKLING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SCHEI EIGEDOMSUTVIKLING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9c421168ef4ef4"/>
      <w:footerReference xmlns:r="http://schemas.openxmlformats.org/officeDocument/2006/relationships" w:type="default" r:id="Rc31fa891ce90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SCHEI EIGEDOMSUTVIKLING AS   ·   Org.nr 919 780 096   ·   c/o Ole Per Schei, Sunde 1   ·   6819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SCHEI EIGEDOMSUTVIKLING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9c421168ef4ef4" /><Relationship Type="http://schemas.openxmlformats.org/officeDocument/2006/relationships/footer" Target="/word/footer1.xml" Id="Rc31fa891ce904543" /></Relationships>
</file>