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c4ea4766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 BERG AS</w:t>
      </w:r>
    </w:p>
    <w:sectPr>
      <w:headerReference xmlns:r="http://schemas.openxmlformats.org/officeDocument/2006/relationships" w:type="default" r:id="R647ae549e5d84502"/>
      <w:footerReference xmlns:r="http://schemas.openxmlformats.org/officeDocument/2006/relationships" w:type="default" r:id="R91f7958ecd00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ae549e5d84502" /><Relationship Type="http://schemas.openxmlformats.org/officeDocument/2006/relationships/footer" Target="/word/footer1.xml" Id="R91f7958ecd0043c1" /></Relationships>
</file>