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8e27a8ccaf40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VINGNES UTVIKLING 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VINGNES UTVIKLING 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222749ac3f41f6"/>
      <w:footerReference xmlns:r="http://schemas.openxmlformats.org/officeDocument/2006/relationships" w:type="default" r:id="Re27d8a9d0f4945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VINGNES UTVIKLING II AS   ·   Org.nr 919 794 445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VINGNES UTVIKLING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222749ac3f41f6" /><Relationship Type="http://schemas.openxmlformats.org/officeDocument/2006/relationships/footer" Target="/word/footer1.xml" Id="Re27d8a9d0f494593" /></Relationships>
</file>