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2c04cc47e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fde7c7c74645df"/>
      <w:footerReference xmlns:r="http://schemas.openxmlformats.org/officeDocument/2006/relationships" w:type="default" r:id="Rcf60d144b1fc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HOLDING AS   ·   Org.nr 919 816 422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de7c7c74645df" /><Relationship Type="http://schemas.openxmlformats.org/officeDocument/2006/relationships/footer" Target="/word/footer1.xml" Id="Rcf60d144b1fc4731" /></Relationships>
</file>