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c5733c02a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LARSSON AS</w:t>
      </w:r>
    </w:p>
    <w:sectPr>
      <w:headerReference xmlns:r="http://schemas.openxmlformats.org/officeDocument/2006/relationships" w:type="default" r:id="R549e84a2534045ea"/>
      <w:footerReference xmlns:r="http://schemas.openxmlformats.org/officeDocument/2006/relationships" w:type="default" r:id="R42e36ad67700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e84a2534045ea" /><Relationship Type="http://schemas.openxmlformats.org/officeDocument/2006/relationships/footer" Target="/word/footer1.xml" Id="R42e36ad67700429b" /></Relationships>
</file>