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02a6590a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YNGVAR KNUTSEN &amp; SØNNER AS</w:t>
      </w:r>
    </w:p>
    <w:sectPr>
      <w:headerReference xmlns:r="http://schemas.openxmlformats.org/officeDocument/2006/relationships" w:type="default" r:id="Rc6032f6240ff461e"/>
      <w:footerReference xmlns:r="http://schemas.openxmlformats.org/officeDocument/2006/relationships" w:type="default" r:id="R664134ed915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2f6240ff461e" /><Relationship Type="http://schemas.openxmlformats.org/officeDocument/2006/relationships/footer" Target="/word/footer1.xml" Id="R664134ed91554958" /></Relationships>
</file>