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82c2103f7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BØNSNÆS CONSULTING, org.nr 919 861 045,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BØNSNÆS CONSULTING</w:t>
      </w:r>
    </w:p>
    <w:sectPr>
      <w:headerReference xmlns:r="http://schemas.openxmlformats.org/officeDocument/2006/relationships" w:type="default" r:id="Rf7780549fd0f4989"/>
      <w:footerReference xmlns:r="http://schemas.openxmlformats.org/officeDocument/2006/relationships" w:type="default" r:id="R19930a781cdd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BØNSNÆS CONSULTING   ·   Org.nr 919 861 045   ·   Tokenesåsen 34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BØNSNÆS CONSULTING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80549fd0f4989" /><Relationship Type="http://schemas.openxmlformats.org/officeDocument/2006/relationships/footer" Target="/word/footer1.xml" Id="R19930a781cdd4f3c" /></Relationships>
</file>