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49175be4d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MAKATO AS</w:t>
      </w:r>
    </w:p>
    <w:sectPr>
      <w:headerReference xmlns:r="http://schemas.openxmlformats.org/officeDocument/2006/relationships" w:type="default" r:id="R385120c86dee4960"/>
      <w:footerReference xmlns:r="http://schemas.openxmlformats.org/officeDocument/2006/relationships" w:type="default" r:id="R60d5da679ea1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120c86dee4960" /><Relationship Type="http://schemas.openxmlformats.org/officeDocument/2006/relationships/footer" Target="/word/footer1.xml" Id="R60d5da679ea14dcc" /></Relationships>
</file>