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68bdc3bd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KROKENGEN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KROKENGEN AS</w:t>
      </w:r>
    </w:p>
    <w:sectPr>
      <w:headerReference xmlns:r="http://schemas.openxmlformats.org/officeDocument/2006/relationships" w:type="default" r:id="Rbc43157833a54b9c"/>
      <w:footerReference xmlns:r="http://schemas.openxmlformats.org/officeDocument/2006/relationships" w:type="default" r:id="R22c449cd05af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3157833a54b9c" /><Relationship Type="http://schemas.openxmlformats.org/officeDocument/2006/relationships/footer" Target="/word/footer1.xml" Id="R22c449cd05af4ab6" /></Relationships>
</file>