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1ec6b8a03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ROP AS</w:t>
      </w:r>
    </w:p>
    <w:sectPr>
      <w:headerReference xmlns:r="http://schemas.openxmlformats.org/officeDocument/2006/relationships" w:type="default" r:id="R184398702d5d4abc"/>
      <w:footerReference xmlns:r="http://schemas.openxmlformats.org/officeDocument/2006/relationships" w:type="default" r:id="Re8a37b710749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ROP AS   ·   Org.nr 919 917 970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398702d5d4abc" /><Relationship Type="http://schemas.openxmlformats.org/officeDocument/2006/relationships/footer" Target="/word/footer1.xml" Id="Re8a37b71074947dc" /></Relationships>
</file>