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4dc089bfe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TRAVELPROFESSIONALS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TRAVELPROFESSIONALS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083036cf049ff"/>
      <w:footerReference xmlns:r="http://schemas.openxmlformats.org/officeDocument/2006/relationships" w:type="default" r:id="R98c9a9d9be24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TRAVELPROFESSIONALS AS   ·   Org.nr 919 928 271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TRAVELPROFESSIONALS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083036cf049ff" /><Relationship Type="http://schemas.openxmlformats.org/officeDocument/2006/relationships/footer" Target="/word/footer1.xml" Id="R98c9a9d9be244581" /></Relationships>
</file>