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bdf42c280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NISSIK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NISSIK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1cf381d311455f"/>
      <w:footerReference xmlns:r="http://schemas.openxmlformats.org/officeDocument/2006/relationships" w:type="default" r:id="Rf119034d27c9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NISSIK AS   ·   Org.nr 919 930 829   ·   Professor Dahls gate 33C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1cf381d311455f" /><Relationship Type="http://schemas.openxmlformats.org/officeDocument/2006/relationships/footer" Target="/word/footer1.xml" Id="Rf119034d27c948fc" /></Relationships>
</file>