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a529d5479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FJELDSAA AS</w:t>
      </w:r>
    </w:p>
    <w:sectPr>
      <w:headerReference xmlns:r="http://schemas.openxmlformats.org/officeDocument/2006/relationships" w:type="default" r:id="R7686264595154b16"/>
      <w:footerReference xmlns:r="http://schemas.openxmlformats.org/officeDocument/2006/relationships" w:type="default" r:id="R1fbf1a6c671d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6264595154b16" /><Relationship Type="http://schemas.openxmlformats.org/officeDocument/2006/relationships/footer" Target="/word/footer1.xml" Id="R1fbf1a6c671d4dbf" /></Relationships>
</file>