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692a82823e42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ROSASEAE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ROSASEAE INVEST AS</w:t>
      </w:r>
    </w:p>
    <w:sectPr>
      <w:headerReference xmlns:r="http://schemas.openxmlformats.org/officeDocument/2006/relationships" w:type="default" r:id="R9bd8c9a167e44fe6"/>
      <w:footerReference xmlns:r="http://schemas.openxmlformats.org/officeDocument/2006/relationships" w:type="default" r:id="Rd5ba0243b43e43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ROSASEAE INVEST AS   ·   Org.nr 919 966 289   ·   Frederik Stangs gate 22   ·   0264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ROSASEAE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d8c9a167e44fe6" /><Relationship Type="http://schemas.openxmlformats.org/officeDocument/2006/relationships/footer" Target="/word/footer1.xml" Id="Rd5ba0243b43e43f5" /></Relationships>
</file>