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fc5caa4d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BUILDING &amp; CONSTRUCTION AS</w:t>
      </w:r>
    </w:p>
    <w:sectPr>
      <w:headerReference xmlns:r="http://schemas.openxmlformats.org/officeDocument/2006/relationships" w:type="default" r:id="R6fd1c5a25d104bee"/>
      <w:footerReference xmlns:r="http://schemas.openxmlformats.org/officeDocument/2006/relationships" w:type="default" r:id="R4997c0474cbe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BUILDING &amp; CONSTRUCTION AS   ·   Org.nr 919 972 335   ·   Liaveien 19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BUILDING &amp;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1c5a25d104bee" /><Relationship Type="http://schemas.openxmlformats.org/officeDocument/2006/relationships/footer" Target="/word/footer1.xml" Id="R4997c0474cbe44d8" /></Relationships>
</file>