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afbc07e1b4d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BUILDING &amp; CONSTRUCTION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BUILDING &amp; CONSTRUCTION AS</w:t>
      </w:r>
    </w:p>
    <w:sectPr>
      <w:headerReference xmlns:r="http://schemas.openxmlformats.org/officeDocument/2006/relationships" w:type="default" r:id="Rfbc1cc569e394c65"/>
      <w:footerReference xmlns:r="http://schemas.openxmlformats.org/officeDocument/2006/relationships" w:type="default" r:id="R91278d2e5f5d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BUILDING &amp; CONSTRUCTION AS   ·   Org.nr 919 972 335   ·   Liaveien 19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BUILDING &amp;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1cc569e394c65" /><Relationship Type="http://schemas.openxmlformats.org/officeDocument/2006/relationships/footer" Target="/word/footer1.xml" Id="R91278d2e5f5d4229" /></Relationships>
</file>