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bdddee6d2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BUILDING &amp; CONSTRUCTION AS</w:t>
      </w:r>
    </w:p>
    <w:sectPr>
      <w:headerReference xmlns:r="http://schemas.openxmlformats.org/officeDocument/2006/relationships" w:type="default" r:id="R21e8448151ec48f5"/>
      <w:footerReference xmlns:r="http://schemas.openxmlformats.org/officeDocument/2006/relationships" w:type="default" r:id="Rf5609d510084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BUILDING &amp; CONSTRUCTION AS   ·   Org.nr 919 972 335   ·   Liaveien 19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BUILDING &amp;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8448151ec48f5" /><Relationship Type="http://schemas.openxmlformats.org/officeDocument/2006/relationships/footer" Target="/word/footer1.xml" Id="Rf5609d5100844b5f" /></Relationships>
</file>