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477c24823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4C-INVEST AS, org.nr 919 985 607,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6568e75a5094feb"/>
      <w:footerReference xmlns:r="http://schemas.openxmlformats.org/officeDocument/2006/relationships" w:type="default" r:id="Rfd1670acca42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68e75a5094feb" /><Relationship Type="http://schemas.openxmlformats.org/officeDocument/2006/relationships/footer" Target="/word/footer1.xml" Id="Rfd1670acca4247e9" /></Relationships>
</file>