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4e26c80a84f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Bardu,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CELINE LAFORET</w:t>
      </w:r>
    </w:p>
    <w:sectPr>
      <w:headerReference xmlns:r="http://schemas.openxmlformats.org/officeDocument/2006/relationships" w:type="default" r:id="R3b2cf8ba23a74808"/>
      <w:footerReference xmlns:r="http://schemas.openxmlformats.org/officeDocument/2006/relationships" w:type="default" r:id="R35d538f175e3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CELINE LAFORET   ·   Org.nr 920 004 792   ·   c/o Hege Hasvold, Bardujordveien 12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CELINE LAFORET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cf8ba23a74808" /><Relationship Type="http://schemas.openxmlformats.org/officeDocument/2006/relationships/footer" Target="/word/footer1.xml" Id="R35d538f175e345ae" /></Relationships>
</file>